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CCE172" w14:textId="77777777" w:rsidR="000F6DA1" w:rsidRDefault="000F6DA1" w:rsidP="000F6DA1">
      <w:pPr>
        <w:jc w:val="center"/>
        <w:rPr>
          <w:rFonts w:ascii="Calibri" w:eastAsia="Calibri" w:hAnsi="Calibri" w:cs="Calibri"/>
          <w:color w:val="000000" w:themeColor="text1"/>
          <w:sz w:val="40"/>
          <w:szCs w:val="40"/>
        </w:rPr>
      </w:pPr>
      <w:r w:rsidRPr="3E37A752">
        <w:rPr>
          <w:rFonts w:ascii="Calibri" w:eastAsia="Calibri" w:hAnsi="Calibri" w:cs="Calibri"/>
          <w:b/>
          <w:bCs/>
          <w:color w:val="000000" w:themeColor="text1"/>
          <w:sz w:val="40"/>
          <w:szCs w:val="40"/>
        </w:rPr>
        <w:t>TRUTH FOR LIFE WITH ALISTAIR BEGG</w:t>
      </w:r>
    </w:p>
    <w:p w14:paraId="7A49EC3D" w14:textId="77777777" w:rsidR="000F6DA1" w:rsidRDefault="000F6DA1" w:rsidP="000F6DA1">
      <w:pPr>
        <w:spacing w:after="0" w:line="360" w:lineRule="auto"/>
        <w:jc w:val="center"/>
        <w:rPr>
          <w:rFonts w:ascii="Helvetica" w:eastAsia="Helvetica" w:hAnsi="Helvetica" w:cs="Helvetica"/>
          <w:color w:val="000000" w:themeColor="text1"/>
          <w:sz w:val="32"/>
          <w:szCs w:val="32"/>
        </w:rPr>
      </w:pPr>
      <w:r w:rsidRPr="0AF4C5DD">
        <w:rPr>
          <w:rFonts w:ascii="Helvetica" w:eastAsia="Helvetica" w:hAnsi="Helvetica" w:cs="Helvetica"/>
          <w:b/>
          <w:bCs/>
          <w:color w:val="000000" w:themeColor="text1"/>
          <w:sz w:val="32"/>
          <w:szCs w:val="32"/>
        </w:rPr>
        <w:t>Weekend Series</w:t>
      </w:r>
    </w:p>
    <w:p w14:paraId="00F8CC83" w14:textId="77777777" w:rsidR="000F6DA1" w:rsidRDefault="000F6DA1" w:rsidP="000F6DA1">
      <w:pPr>
        <w:spacing w:after="0" w:line="360" w:lineRule="auto"/>
        <w:jc w:val="center"/>
      </w:pPr>
      <w:r w:rsidRPr="0AF4C5DD">
        <w:rPr>
          <w:rFonts w:ascii="Helvetica" w:eastAsia="Helvetica" w:hAnsi="Helvetica" w:cs="Helvetica"/>
          <w:b/>
          <w:bCs/>
          <w:color w:val="000000" w:themeColor="text1"/>
          <w:sz w:val="28"/>
          <w:szCs w:val="28"/>
        </w:rPr>
        <w:t xml:space="preserve">January 11-February 16 </w:t>
      </w:r>
    </w:p>
    <w:p w14:paraId="63CA7AA8" w14:textId="77777777" w:rsidR="000F6DA1" w:rsidRDefault="000F6DA1" w:rsidP="000F6DA1">
      <w:pPr>
        <w:spacing w:after="0" w:line="360" w:lineRule="auto"/>
        <w:jc w:val="center"/>
      </w:pPr>
      <w:r w:rsidRPr="0AF4C5DD">
        <w:rPr>
          <w:rFonts w:ascii="Helvetica" w:eastAsia="Helvetica" w:hAnsi="Helvetica" w:cs="Helvetica"/>
          <w:b/>
          <w:bCs/>
          <w:color w:val="000000" w:themeColor="text1"/>
          <w:sz w:val="28"/>
          <w:szCs w:val="28"/>
        </w:rPr>
        <w:t xml:space="preserve">Behold Your God </w:t>
      </w:r>
    </w:p>
    <w:p w14:paraId="69D05A4B" w14:textId="77777777" w:rsidR="000F6DA1" w:rsidRDefault="000F6DA1" w:rsidP="000F6DA1">
      <w:pPr>
        <w:spacing w:after="0" w:line="276" w:lineRule="auto"/>
        <w:jc w:val="center"/>
      </w:pPr>
      <w:r w:rsidRPr="3BDD5A32">
        <w:rPr>
          <w:rFonts w:ascii="Helvetica" w:eastAsia="Helvetica" w:hAnsi="Helvetica" w:cs="Helvetica"/>
          <w:b/>
          <w:bCs/>
          <w:color w:val="000000" w:themeColor="text1"/>
          <w:sz w:val="22"/>
          <w:szCs w:val="22"/>
        </w:rPr>
        <w:t>Isaiah 40:1-31</w:t>
      </w:r>
    </w:p>
    <w:p w14:paraId="7924DDB0" w14:textId="77777777" w:rsidR="000F6DA1" w:rsidRDefault="000F6DA1" w:rsidP="000F6DA1">
      <w:pPr>
        <w:spacing w:after="0" w:line="276" w:lineRule="auto"/>
        <w:jc w:val="center"/>
        <w:rPr>
          <w:rFonts w:ascii="Helvetica" w:eastAsia="Helvetica" w:hAnsi="Helvetica" w:cs="Helvetica"/>
          <w:b/>
          <w:bCs/>
          <w:color w:val="000000" w:themeColor="text1"/>
          <w:sz w:val="22"/>
          <w:szCs w:val="22"/>
        </w:rPr>
      </w:pPr>
    </w:p>
    <w:p w14:paraId="16599F1A" w14:textId="77777777" w:rsidR="000F6DA1" w:rsidRPr="000F6DA1" w:rsidRDefault="000F6DA1" w:rsidP="000F6DA1">
      <w:pPr>
        <w:spacing w:after="240" w:line="276" w:lineRule="auto"/>
        <w:rPr>
          <w:rFonts w:ascii="Helvetica" w:eastAsia="Helvetica" w:hAnsi="Helvetica" w:cs="Helvetica"/>
          <w:b/>
          <w:bCs/>
          <w:sz w:val="22"/>
          <w:szCs w:val="22"/>
        </w:rPr>
      </w:pPr>
      <w:r w:rsidRPr="3BDD5A32">
        <w:rPr>
          <w:rFonts w:ascii="Helvetica" w:eastAsia="Helvetica" w:hAnsi="Helvetica" w:cs="Helvetica"/>
          <w:b/>
          <w:bCs/>
          <w:color w:val="000000" w:themeColor="text1"/>
          <w:sz w:val="22"/>
          <w:szCs w:val="22"/>
        </w:rPr>
        <w:t xml:space="preserve">Point graphics here: Point graphics here: </w:t>
      </w:r>
      <w:hyperlink r:id="rId4">
        <w:r w:rsidRPr="000F6DA1">
          <w:rPr>
            <w:rStyle w:val="Hyperlink"/>
            <w:rFonts w:ascii="Helvetica" w:eastAsia="Helvetica" w:hAnsi="Helvetica" w:cs="Helvetica"/>
            <w:sz w:val="22"/>
            <w:szCs w:val="22"/>
          </w:rPr>
          <w:t>https://www.truthforlife.org/resources/series/behold-your-god/</w:t>
        </w:r>
      </w:hyperlink>
    </w:p>
    <w:p w14:paraId="07396D29" w14:textId="77777777" w:rsidR="000F6DA1" w:rsidRDefault="000F6DA1" w:rsidP="000F6DA1">
      <w:pPr>
        <w:spacing w:after="240" w:line="276" w:lineRule="auto"/>
        <w:rPr>
          <w:rFonts w:ascii="Helvetica" w:eastAsia="Helvetica" w:hAnsi="Helvetica" w:cs="Helvetica"/>
          <w:color w:val="2B2727"/>
          <w:sz w:val="22"/>
          <w:szCs w:val="22"/>
        </w:rPr>
      </w:pPr>
      <w:r w:rsidRPr="000F6DA1">
        <w:rPr>
          <w:rFonts w:ascii="Helvetica" w:eastAsia="Helvetica" w:hAnsi="Helvetica" w:cs="Helvetica"/>
          <w:b/>
          <w:bCs/>
          <w:color w:val="000000" w:themeColor="text1"/>
          <w:sz w:val="22"/>
          <w:szCs w:val="22"/>
          <w:highlight w:val="yellow"/>
        </w:rPr>
        <w:t>Talking points for this series are available in Broadcast Scripts and Schedules folder of Promo Pack</w:t>
      </w:r>
    </w:p>
    <w:p w14:paraId="411D60A9" w14:textId="77777777" w:rsidR="000F6DA1" w:rsidRDefault="000F6DA1" w:rsidP="000F6DA1">
      <w:pPr>
        <w:spacing w:after="240" w:line="276" w:lineRule="auto"/>
        <w:rPr>
          <w:rFonts w:ascii="Helvetica" w:eastAsia="Helvetica" w:hAnsi="Helvetica" w:cs="Helvetica"/>
          <w:color w:val="2B2727"/>
          <w:sz w:val="22"/>
          <w:szCs w:val="22"/>
        </w:rPr>
      </w:pPr>
      <w:r w:rsidRPr="3BDD5A32">
        <w:rPr>
          <w:rFonts w:ascii="Helvetica" w:eastAsia="Helvetica" w:hAnsi="Helvetica" w:cs="Helvetica"/>
          <w:b/>
          <w:bCs/>
          <w:color w:val="2B2727"/>
          <w:sz w:val="22"/>
          <w:szCs w:val="22"/>
        </w:rPr>
        <w:t>Description</w:t>
      </w:r>
    </w:p>
    <w:p w14:paraId="1F121807" w14:textId="77777777" w:rsidR="000F6DA1" w:rsidRDefault="000F6DA1" w:rsidP="000F6DA1">
      <w:pPr>
        <w:shd w:val="clear" w:color="auto" w:fill="FFFFFF" w:themeFill="background1"/>
        <w:spacing w:after="0" w:line="360" w:lineRule="auto"/>
        <w:rPr>
          <w:rFonts w:ascii="Helvetica" w:eastAsia="Helvetica" w:hAnsi="Helvetica" w:cs="Helvetica"/>
          <w:color w:val="2B2727"/>
          <w:sz w:val="22"/>
          <w:szCs w:val="22"/>
        </w:rPr>
      </w:pPr>
      <w:r w:rsidRPr="3BDD5A32">
        <w:rPr>
          <w:rFonts w:ascii="Helvetica" w:eastAsia="Helvetica" w:hAnsi="Helvetica" w:cs="Helvetica"/>
          <w:color w:val="2B2727"/>
          <w:sz w:val="22"/>
          <w:szCs w:val="22"/>
        </w:rPr>
        <w:t>When life confronts us with chaos, confusion, and discouragement, where do we turn our gaze? Thousands of years ago, God gave His messenger Isaiah an assignment, instructing him, “Comfort, comfort my people.” Though Israel had stopped listening to God’s servants, trusting His words, and obeying His commands, He still sent “tidings of comfort and joy,” promising a future deliverance.</w:t>
      </w:r>
    </w:p>
    <w:p w14:paraId="143075D9" w14:textId="77777777" w:rsidR="000F6DA1" w:rsidRDefault="000F6DA1" w:rsidP="000F6DA1">
      <w:pPr>
        <w:shd w:val="clear" w:color="auto" w:fill="FFFFFF" w:themeFill="background1"/>
        <w:spacing w:after="0" w:line="360" w:lineRule="auto"/>
        <w:rPr>
          <w:rFonts w:ascii="Helvetica" w:eastAsia="Helvetica" w:hAnsi="Helvetica" w:cs="Helvetica"/>
          <w:color w:val="2B2727"/>
          <w:sz w:val="22"/>
          <w:szCs w:val="22"/>
        </w:rPr>
      </w:pPr>
    </w:p>
    <w:p w14:paraId="2225CD3E" w14:textId="77777777" w:rsidR="000F6DA1" w:rsidRDefault="000F6DA1" w:rsidP="000F6DA1">
      <w:pPr>
        <w:shd w:val="clear" w:color="auto" w:fill="FFFFFF" w:themeFill="background1"/>
        <w:spacing w:after="0" w:line="360" w:lineRule="auto"/>
        <w:rPr>
          <w:rFonts w:ascii="Helvetica" w:eastAsia="Helvetica" w:hAnsi="Helvetica" w:cs="Helvetica"/>
          <w:color w:val="2B2727"/>
          <w:sz w:val="22"/>
          <w:szCs w:val="22"/>
        </w:rPr>
      </w:pPr>
      <w:r w:rsidRPr="3BDD5A32">
        <w:rPr>
          <w:rFonts w:ascii="Helvetica" w:eastAsia="Helvetica" w:hAnsi="Helvetica" w:cs="Helvetica"/>
          <w:color w:val="2B2727"/>
          <w:sz w:val="22"/>
          <w:szCs w:val="22"/>
        </w:rPr>
        <w:t>In this short series, Alistair Begg walks us through Isaiah 40, a pivotal chapter in which God urges Israel to respond to national calamity by casting their eyes afresh on Him. He alone is the gentle Shepherd and holy King, fully worthy of faith and adoration. As we come to see Him as He declares Himself to be and wait upon Him, we too can enjoy the benefits of His prophetic promise: “They shall mount up with wings like eagles; they shall run and not be weary; they shall walk and not faint.”</w:t>
      </w:r>
    </w:p>
    <w:p w14:paraId="1F3F7AF9" w14:textId="77777777" w:rsidR="000F6DA1" w:rsidRDefault="000F6DA1" w:rsidP="000F6DA1">
      <w:pPr>
        <w:shd w:val="clear" w:color="auto" w:fill="FFFFFF" w:themeFill="background1"/>
        <w:spacing w:after="0" w:line="360" w:lineRule="auto"/>
        <w:rPr>
          <w:rFonts w:ascii="Helvetica" w:eastAsia="Helvetica" w:hAnsi="Helvetica" w:cs="Helvetica"/>
          <w:color w:val="2B2727"/>
          <w:sz w:val="22"/>
          <w:szCs w:val="22"/>
        </w:rPr>
      </w:pPr>
    </w:p>
    <w:p w14:paraId="615D65D1" w14:textId="77777777" w:rsidR="000F6DA1" w:rsidRDefault="000F6DA1" w:rsidP="000F6DA1">
      <w:pPr>
        <w:spacing w:after="0" w:line="240" w:lineRule="auto"/>
        <w:rPr>
          <w:rFonts w:ascii="Helvetica" w:eastAsia="Helvetica" w:hAnsi="Helvetica" w:cs="Helvetica"/>
          <w:color w:val="2B2727"/>
          <w:sz w:val="22"/>
          <w:szCs w:val="22"/>
        </w:rPr>
      </w:pPr>
      <w:r w:rsidRPr="3BDD5A32">
        <w:rPr>
          <w:rFonts w:ascii="Helvetica" w:eastAsia="Helvetica" w:hAnsi="Helvetica" w:cs="Helvetica"/>
          <w:b/>
          <w:bCs/>
          <w:color w:val="2B2727"/>
          <w:sz w:val="22"/>
          <w:szCs w:val="22"/>
        </w:rPr>
        <w:t>Social Media Copy</w:t>
      </w:r>
      <w:r w:rsidRPr="3BDD5A32">
        <w:rPr>
          <w:rFonts w:ascii="Helvetica" w:eastAsia="Helvetica" w:hAnsi="Helvetica" w:cs="Helvetica"/>
          <w:color w:val="2B2727"/>
          <w:sz w:val="22"/>
          <w:szCs w:val="22"/>
        </w:rPr>
        <w:t xml:space="preserve"> </w:t>
      </w:r>
    </w:p>
    <w:p w14:paraId="5717E814" w14:textId="77777777" w:rsidR="000F6DA1" w:rsidRDefault="000F6DA1" w:rsidP="000F6DA1">
      <w:pPr>
        <w:spacing w:after="0" w:line="360" w:lineRule="auto"/>
        <w:rPr>
          <w:rFonts w:ascii="Helvetica" w:eastAsia="Helvetica" w:hAnsi="Helvetica" w:cs="Helvetica"/>
          <w:color w:val="2B2727"/>
          <w:sz w:val="22"/>
          <w:szCs w:val="22"/>
        </w:rPr>
      </w:pPr>
    </w:p>
    <w:p w14:paraId="4B2F2959" w14:textId="77777777" w:rsidR="000F6DA1" w:rsidRDefault="000F6DA1" w:rsidP="000F6DA1">
      <w:pPr>
        <w:spacing w:after="0" w:line="360" w:lineRule="auto"/>
        <w:rPr>
          <w:rFonts w:ascii="Helvetica" w:eastAsia="Helvetica" w:hAnsi="Helvetica" w:cs="Helvetica"/>
          <w:color w:val="2B2727"/>
          <w:sz w:val="22"/>
          <w:szCs w:val="22"/>
        </w:rPr>
      </w:pPr>
      <w:r w:rsidRPr="3BDD5A32">
        <w:rPr>
          <w:rFonts w:ascii="Helvetica" w:eastAsia="Helvetica" w:hAnsi="Helvetica" w:cs="Helvetica"/>
          <w:color w:val="2B2727"/>
          <w:sz w:val="22"/>
          <w:szCs w:val="22"/>
        </w:rPr>
        <w:t xml:space="preserve">How does the prophet Isaiah’s instruction to Israel 800 years before the birth of Christ point forward to the coming Savior? Listen to Alistair Begg </w:t>
      </w:r>
      <w:proofErr w:type="gramStart"/>
      <w:r w:rsidRPr="3BDD5A32">
        <w:rPr>
          <w:rFonts w:ascii="Helvetica" w:eastAsia="Helvetica" w:hAnsi="Helvetica" w:cs="Helvetica"/>
          <w:color w:val="2B2727"/>
          <w:sz w:val="22"/>
          <w:szCs w:val="22"/>
        </w:rPr>
        <w:t>unpack</w:t>
      </w:r>
      <w:proofErr w:type="gramEnd"/>
      <w:r w:rsidRPr="3BDD5A32">
        <w:rPr>
          <w:rFonts w:ascii="Helvetica" w:eastAsia="Helvetica" w:hAnsi="Helvetica" w:cs="Helvetica"/>
          <w:color w:val="2B2727"/>
          <w:sz w:val="22"/>
          <w:szCs w:val="22"/>
        </w:rPr>
        <w:t xml:space="preserve"> this important prophecy and learn how Isaiah’s message is still a vitally important message for all of us today. Listen to </w:t>
      </w:r>
      <w:r>
        <w:rPr>
          <w:rFonts w:ascii="Helvetica" w:eastAsia="Helvetica" w:hAnsi="Helvetica" w:cs="Helvetica"/>
          <w:color w:val="2B2727"/>
          <w:sz w:val="22"/>
          <w:szCs w:val="22"/>
        </w:rPr>
        <w:t>‘</w:t>
      </w:r>
      <w:r w:rsidRPr="00C128E1">
        <w:rPr>
          <w:rFonts w:ascii="Helvetica" w:eastAsia="Helvetica" w:hAnsi="Helvetica" w:cs="Helvetica"/>
          <w:color w:val="2B2727"/>
          <w:sz w:val="22"/>
          <w:szCs w:val="22"/>
        </w:rPr>
        <w:t>Behold Your God</w:t>
      </w:r>
      <w:r>
        <w:rPr>
          <w:rFonts w:ascii="Helvetica" w:eastAsia="Helvetica" w:hAnsi="Helvetica" w:cs="Helvetica"/>
          <w:color w:val="2B2727"/>
          <w:sz w:val="22"/>
          <w:szCs w:val="22"/>
        </w:rPr>
        <w:t>’</w:t>
      </w:r>
      <w:r w:rsidRPr="3BDD5A32">
        <w:rPr>
          <w:rFonts w:ascii="Helvetica" w:eastAsia="Helvetica" w:hAnsi="Helvetica" w:cs="Helvetica"/>
          <w:color w:val="2B2727"/>
          <w:sz w:val="22"/>
          <w:szCs w:val="22"/>
        </w:rPr>
        <w:t xml:space="preserve"> on Truth For Life &lt;time&gt; &lt;days&gt; on Truth For Life with Alistair Begg. </w:t>
      </w:r>
    </w:p>
    <w:p w14:paraId="1DD68D6E"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DA1"/>
    <w:rsid w:val="000F6DA1"/>
    <w:rsid w:val="00376A75"/>
    <w:rsid w:val="004A51B3"/>
    <w:rsid w:val="00550D5E"/>
    <w:rsid w:val="006A597B"/>
    <w:rsid w:val="00744ABE"/>
    <w:rsid w:val="00AF603E"/>
    <w:rsid w:val="00B21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F77817"/>
  <w15:chartTrackingRefBased/>
  <w15:docId w15:val="{B7707186-9AF7-BD40-B97D-58122C5F5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DA1"/>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0F6DA1"/>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0F6DA1"/>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0F6DA1"/>
    <w:pPr>
      <w:keepNext/>
      <w:keepLines/>
      <w:spacing w:before="160" w:after="80" w:line="240" w:lineRule="auto"/>
      <w:outlineLvl w:val="2"/>
    </w:pPr>
    <w:rPr>
      <w:rFonts w:eastAsiaTheme="majorEastAsia"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0F6DA1"/>
    <w:pPr>
      <w:keepNext/>
      <w:keepLines/>
      <w:spacing w:before="80" w:after="40" w:line="240" w:lineRule="auto"/>
      <w:outlineLvl w:val="3"/>
    </w:pPr>
    <w:rPr>
      <w:rFonts w:eastAsiaTheme="majorEastAsia" w:cstheme="majorBidi"/>
      <w:i/>
      <w:iCs/>
      <w:color w:val="0F4761" w:themeColor="accent1" w:themeShade="BF"/>
      <w:lang w:eastAsia="en-US"/>
    </w:rPr>
  </w:style>
  <w:style w:type="paragraph" w:styleId="Heading5">
    <w:name w:val="heading 5"/>
    <w:basedOn w:val="Normal"/>
    <w:next w:val="Normal"/>
    <w:link w:val="Heading5Char"/>
    <w:uiPriority w:val="9"/>
    <w:semiHidden/>
    <w:unhideWhenUsed/>
    <w:qFormat/>
    <w:rsid w:val="000F6DA1"/>
    <w:pPr>
      <w:keepNext/>
      <w:keepLines/>
      <w:spacing w:before="80" w:after="40" w:line="240" w:lineRule="auto"/>
      <w:outlineLvl w:val="4"/>
    </w:pPr>
    <w:rPr>
      <w:rFonts w:eastAsiaTheme="majorEastAsia" w:cstheme="majorBidi"/>
      <w:color w:val="0F4761" w:themeColor="accent1" w:themeShade="BF"/>
      <w:lang w:eastAsia="en-US"/>
    </w:rPr>
  </w:style>
  <w:style w:type="paragraph" w:styleId="Heading6">
    <w:name w:val="heading 6"/>
    <w:basedOn w:val="Normal"/>
    <w:next w:val="Normal"/>
    <w:link w:val="Heading6Char"/>
    <w:uiPriority w:val="9"/>
    <w:semiHidden/>
    <w:unhideWhenUsed/>
    <w:qFormat/>
    <w:rsid w:val="000F6DA1"/>
    <w:pPr>
      <w:keepNext/>
      <w:keepLines/>
      <w:spacing w:before="40" w:after="0" w:line="240" w:lineRule="auto"/>
      <w:outlineLvl w:val="5"/>
    </w:pPr>
    <w:rPr>
      <w:rFonts w:eastAsiaTheme="majorEastAsia" w:cstheme="majorBidi"/>
      <w:i/>
      <w:iCs/>
      <w:color w:val="595959" w:themeColor="text1" w:themeTint="A6"/>
      <w:lang w:eastAsia="en-US"/>
    </w:rPr>
  </w:style>
  <w:style w:type="paragraph" w:styleId="Heading7">
    <w:name w:val="heading 7"/>
    <w:basedOn w:val="Normal"/>
    <w:next w:val="Normal"/>
    <w:link w:val="Heading7Char"/>
    <w:uiPriority w:val="9"/>
    <w:semiHidden/>
    <w:unhideWhenUsed/>
    <w:qFormat/>
    <w:rsid w:val="000F6DA1"/>
    <w:pPr>
      <w:keepNext/>
      <w:keepLines/>
      <w:spacing w:before="40" w:after="0" w:line="240" w:lineRule="auto"/>
      <w:outlineLvl w:val="6"/>
    </w:pPr>
    <w:rPr>
      <w:rFonts w:eastAsiaTheme="majorEastAsia" w:cstheme="majorBidi"/>
      <w:color w:val="595959" w:themeColor="text1" w:themeTint="A6"/>
      <w:lang w:eastAsia="en-US"/>
    </w:rPr>
  </w:style>
  <w:style w:type="paragraph" w:styleId="Heading8">
    <w:name w:val="heading 8"/>
    <w:basedOn w:val="Normal"/>
    <w:next w:val="Normal"/>
    <w:link w:val="Heading8Char"/>
    <w:uiPriority w:val="9"/>
    <w:semiHidden/>
    <w:unhideWhenUsed/>
    <w:qFormat/>
    <w:rsid w:val="000F6DA1"/>
    <w:pPr>
      <w:keepNext/>
      <w:keepLines/>
      <w:spacing w:after="0" w:line="240" w:lineRule="auto"/>
      <w:outlineLvl w:val="7"/>
    </w:pPr>
    <w:rPr>
      <w:rFonts w:eastAsiaTheme="majorEastAsia" w:cstheme="majorBidi"/>
      <w:i/>
      <w:iCs/>
      <w:color w:val="272727" w:themeColor="text1" w:themeTint="D8"/>
      <w:lang w:eastAsia="en-US"/>
    </w:rPr>
  </w:style>
  <w:style w:type="paragraph" w:styleId="Heading9">
    <w:name w:val="heading 9"/>
    <w:basedOn w:val="Normal"/>
    <w:next w:val="Normal"/>
    <w:link w:val="Heading9Char"/>
    <w:uiPriority w:val="9"/>
    <w:semiHidden/>
    <w:unhideWhenUsed/>
    <w:qFormat/>
    <w:rsid w:val="000F6DA1"/>
    <w:pPr>
      <w:keepNext/>
      <w:keepLines/>
      <w:spacing w:after="0" w:line="240" w:lineRule="auto"/>
      <w:outlineLvl w:val="8"/>
    </w:pPr>
    <w:rPr>
      <w:rFonts w:eastAsiaTheme="majorEastAsia" w:cstheme="majorBidi"/>
      <w:color w:val="272727" w:themeColor="text1" w:themeTint="D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D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F6D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F6D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F6D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F6D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F6D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F6D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F6D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F6DA1"/>
    <w:rPr>
      <w:rFonts w:eastAsiaTheme="majorEastAsia" w:cstheme="majorBidi"/>
      <w:color w:val="272727" w:themeColor="text1" w:themeTint="D8"/>
    </w:rPr>
  </w:style>
  <w:style w:type="paragraph" w:styleId="Title">
    <w:name w:val="Title"/>
    <w:basedOn w:val="Normal"/>
    <w:next w:val="Normal"/>
    <w:link w:val="TitleChar"/>
    <w:uiPriority w:val="10"/>
    <w:qFormat/>
    <w:rsid w:val="000F6DA1"/>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0F6D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6DA1"/>
    <w:pPr>
      <w:numPr>
        <w:ilvl w:val="1"/>
      </w:numPr>
      <w:spacing w:line="240" w:lineRule="auto"/>
    </w:pPr>
    <w:rPr>
      <w:rFonts w:eastAsiaTheme="majorEastAsia"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0F6D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F6DA1"/>
    <w:pPr>
      <w:spacing w:before="160" w:line="240" w:lineRule="auto"/>
      <w:jc w:val="center"/>
    </w:pPr>
    <w:rPr>
      <w:rFonts w:eastAsiaTheme="minorHAnsi"/>
      <w:i/>
      <w:iCs/>
      <w:color w:val="404040" w:themeColor="text1" w:themeTint="BF"/>
      <w:lang w:eastAsia="en-US"/>
    </w:rPr>
  </w:style>
  <w:style w:type="character" w:customStyle="1" w:styleId="QuoteChar">
    <w:name w:val="Quote Char"/>
    <w:basedOn w:val="DefaultParagraphFont"/>
    <w:link w:val="Quote"/>
    <w:uiPriority w:val="29"/>
    <w:rsid w:val="000F6DA1"/>
    <w:rPr>
      <w:i/>
      <w:iCs/>
      <w:color w:val="404040" w:themeColor="text1" w:themeTint="BF"/>
    </w:rPr>
  </w:style>
  <w:style w:type="paragraph" w:styleId="ListParagraph">
    <w:name w:val="List Paragraph"/>
    <w:basedOn w:val="Normal"/>
    <w:uiPriority w:val="34"/>
    <w:qFormat/>
    <w:rsid w:val="000F6DA1"/>
    <w:pPr>
      <w:spacing w:after="0" w:line="240" w:lineRule="auto"/>
      <w:ind w:left="720"/>
      <w:contextualSpacing/>
    </w:pPr>
    <w:rPr>
      <w:rFonts w:eastAsiaTheme="minorHAnsi"/>
      <w:lang w:eastAsia="en-US"/>
    </w:rPr>
  </w:style>
  <w:style w:type="character" w:styleId="IntenseEmphasis">
    <w:name w:val="Intense Emphasis"/>
    <w:basedOn w:val="DefaultParagraphFont"/>
    <w:uiPriority w:val="21"/>
    <w:qFormat/>
    <w:rsid w:val="000F6DA1"/>
    <w:rPr>
      <w:i/>
      <w:iCs/>
      <w:color w:val="0F4761" w:themeColor="accent1" w:themeShade="BF"/>
    </w:rPr>
  </w:style>
  <w:style w:type="paragraph" w:styleId="IntenseQuote">
    <w:name w:val="Intense Quote"/>
    <w:basedOn w:val="Normal"/>
    <w:next w:val="Normal"/>
    <w:link w:val="IntenseQuoteChar"/>
    <w:uiPriority w:val="30"/>
    <w:qFormat/>
    <w:rsid w:val="000F6DA1"/>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eastAsiaTheme="minorHAnsi"/>
      <w:i/>
      <w:iCs/>
      <w:color w:val="0F4761" w:themeColor="accent1" w:themeShade="BF"/>
      <w:lang w:eastAsia="en-US"/>
    </w:rPr>
  </w:style>
  <w:style w:type="character" w:customStyle="1" w:styleId="IntenseQuoteChar">
    <w:name w:val="Intense Quote Char"/>
    <w:basedOn w:val="DefaultParagraphFont"/>
    <w:link w:val="IntenseQuote"/>
    <w:uiPriority w:val="30"/>
    <w:rsid w:val="000F6DA1"/>
    <w:rPr>
      <w:i/>
      <w:iCs/>
      <w:color w:val="0F4761" w:themeColor="accent1" w:themeShade="BF"/>
    </w:rPr>
  </w:style>
  <w:style w:type="character" w:styleId="IntenseReference">
    <w:name w:val="Intense Reference"/>
    <w:basedOn w:val="DefaultParagraphFont"/>
    <w:uiPriority w:val="32"/>
    <w:qFormat/>
    <w:rsid w:val="000F6DA1"/>
    <w:rPr>
      <w:b/>
      <w:bCs/>
      <w:smallCaps/>
      <w:color w:val="0F4761" w:themeColor="accent1" w:themeShade="BF"/>
      <w:spacing w:val="5"/>
    </w:rPr>
  </w:style>
  <w:style w:type="character" w:styleId="Hyperlink">
    <w:name w:val="Hyperlink"/>
    <w:basedOn w:val="DefaultParagraphFont"/>
    <w:uiPriority w:val="99"/>
    <w:unhideWhenUsed/>
    <w:rsid w:val="000F6DA1"/>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behold-your-g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250</Words>
  <Characters>1429</Characters>
  <Application>Microsoft Office Word</Application>
  <DocSecurity>0</DocSecurity>
  <Lines>11</Lines>
  <Paragraphs>3</Paragraphs>
  <ScaleCrop>false</ScaleCrop>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2024-12-18T15:06:00Z</dcterms:created>
  <dcterms:modified xsi:type="dcterms:W3CDTF">2024-12-18T17:29:00Z</dcterms:modified>
</cp:coreProperties>
</file>