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C4B03" w14:textId="77777777" w:rsidR="00CC2F9F" w:rsidRDefault="00CC2F9F" w:rsidP="00CC2F9F">
      <w:pPr>
        <w:jc w:val="center"/>
        <w:rPr>
          <w:rFonts w:ascii="Calibri" w:eastAsia="Calibri" w:hAnsi="Calibri" w:cs="Calibri"/>
          <w:color w:val="000000" w:themeColor="text1"/>
          <w:sz w:val="40"/>
          <w:szCs w:val="40"/>
        </w:rPr>
      </w:pPr>
      <w:r w:rsidRPr="544C3E27">
        <w:rPr>
          <w:rFonts w:ascii="Calibri" w:eastAsia="Calibri" w:hAnsi="Calibri" w:cs="Calibri"/>
          <w:b/>
          <w:bCs/>
          <w:color w:val="000000" w:themeColor="text1"/>
          <w:sz w:val="40"/>
          <w:szCs w:val="40"/>
        </w:rPr>
        <w:t>TRUTH FOR LIFE WITH ALISTAIR BEGG</w:t>
      </w:r>
    </w:p>
    <w:p w14:paraId="2A8E00D8" w14:textId="7EDAA297" w:rsidR="00CC2F9F" w:rsidRDefault="00CC2F9F" w:rsidP="00CC2F9F">
      <w:pPr>
        <w:spacing w:after="0" w:line="360" w:lineRule="auto"/>
        <w:jc w:val="center"/>
        <w:rPr>
          <w:rFonts w:ascii="Helvetica" w:eastAsia="Helvetica" w:hAnsi="Helvetica" w:cs="Helvetica"/>
          <w:color w:val="000000" w:themeColor="text1"/>
        </w:rPr>
      </w:pPr>
      <w:r w:rsidRPr="643A9BBA">
        <w:rPr>
          <w:rFonts w:ascii="Helvetica" w:eastAsia="Helvetica" w:hAnsi="Helvetica" w:cs="Helvetica"/>
          <w:b/>
          <w:bCs/>
          <w:color w:val="000000" w:themeColor="text1"/>
        </w:rPr>
        <w:t xml:space="preserve">October 16-31 </w:t>
      </w:r>
      <w:r>
        <w:rPr>
          <w:rFonts w:ascii="Helvetica" w:eastAsia="Helvetica" w:hAnsi="Helvetica" w:cs="Helvetica"/>
          <w:b/>
          <w:bCs/>
          <w:color w:val="000000" w:themeColor="text1"/>
        </w:rPr>
        <w:t>Featured Resource</w:t>
      </w:r>
    </w:p>
    <w:p w14:paraId="24C32401" w14:textId="77777777" w:rsidR="00CC2F9F" w:rsidRDefault="00CC2F9F" w:rsidP="00CC2F9F">
      <w:pPr>
        <w:spacing w:after="0" w:line="276" w:lineRule="auto"/>
        <w:jc w:val="center"/>
        <w:rPr>
          <w:rFonts w:ascii="Helvetica" w:eastAsia="Helvetica" w:hAnsi="Helvetica" w:cs="Helvetica"/>
          <w:color w:val="000000" w:themeColor="text1"/>
          <w:sz w:val="28"/>
          <w:szCs w:val="28"/>
        </w:rPr>
      </w:pPr>
      <w:r w:rsidRPr="643A9BBA">
        <w:rPr>
          <w:rFonts w:ascii="Helvetica" w:eastAsia="Helvetica" w:hAnsi="Helvetica" w:cs="Helvetica"/>
          <w:b/>
          <w:bCs/>
          <w:i/>
          <w:iCs/>
          <w:color w:val="000000" w:themeColor="text1"/>
          <w:sz w:val="28"/>
          <w:szCs w:val="28"/>
        </w:rPr>
        <w:t xml:space="preserve"> </w:t>
      </w:r>
    </w:p>
    <w:p w14:paraId="6D49036A" w14:textId="77777777" w:rsidR="00CC2F9F" w:rsidRDefault="00CC2F9F" w:rsidP="00CC2F9F">
      <w:pPr>
        <w:spacing w:after="0" w:line="276" w:lineRule="auto"/>
        <w:jc w:val="center"/>
        <w:rPr>
          <w:rFonts w:ascii="Helvetica" w:eastAsia="Helvetica" w:hAnsi="Helvetica" w:cs="Helvetica"/>
          <w:b/>
          <w:bCs/>
          <w:i/>
          <w:iCs/>
          <w:color w:val="000000" w:themeColor="text1"/>
          <w:sz w:val="28"/>
          <w:szCs w:val="28"/>
        </w:rPr>
      </w:pPr>
      <w:r w:rsidRPr="4BCFCA9B">
        <w:rPr>
          <w:rFonts w:ascii="Helvetica" w:eastAsia="Helvetica" w:hAnsi="Helvetica" w:cs="Helvetica"/>
          <w:b/>
          <w:bCs/>
          <w:i/>
          <w:iCs/>
          <w:color w:val="000000" w:themeColor="text1"/>
          <w:sz w:val="28"/>
          <w:szCs w:val="28"/>
        </w:rPr>
        <w:t>The Glorious Christ: Meditations on His Person, Work, and Love</w:t>
      </w:r>
    </w:p>
    <w:p w14:paraId="2514FD89" w14:textId="77777777" w:rsidR="00CC2F9F" w:rsidRDefault="00CC2F9F" w:rsidP="00CC2F9F">
      <w:pPr>
        <w:spacing w:after="0" w:line="276" w:lineRule="auto"/>
        <w:jc w:val="center"/>
        <w:rPr>
          <w:rFonts w:ascii="Helvetica" w:eastAsia="Helvetica" w:hAnsi="Helvetica" w:cs="Helvetica"/>
          <w:color w:val="000000" w:themeColor="text1"/>
          <w:sz w:val="32"/>
          <w:szCs w:val="32"/>
        </w:rPr>
      </w:pPr>
    </w:p>
    <w:p w14:paraId="314F2632" w14:textId="77777777" w:rsidR="00CC2F9F" w:rsidRDefault="00CC2F9F" w:rsidP="00CC2F9F">
      <w:pPr>
        <w:spacing w:after="0" w:line="276" w:lineRule="auto"/>
        <w:rPr>
          <w:rFonts w:ascii="Helvetica" w:eastAsia="Helvetica" w:hAnsi="Helvetica" w:cs="Helvetica"/>
          <w:color w:val="000000" w:themeColor="text1"/>
          <w:sz w:val="22"/>
          <w:szCs w:val="22"/>
        </w:rPr>
      </w:pPr>
      <w:r w:rsidRPr="544C3E27">
        <w:rPr>
          <w:rFonts w:ascii="Helvetica" w:eastAsia="Helvetica" w:hAnsi="Helvetica" w:cs="Helvetica"/>
          <w:b/>
          <w:bCs/>
          <w:color w:val="000000" w:themeColor="text1"/>
          <w:sz w:val="22"/>
          <w:szCs w:val="22"/>
        </w:rPr>
        <w:t xml:space="preserve">Point Graphics Here:  </w:t>
      </w:r>
      <w:hyperlink r:id="rId5">
        <w:r w:rsidRPr="544C3E27">
          <w:rPr>
            <w:rStyle w:val="Hyperlink"/>
            <w:rFonts w:ascii="Helvetica" w:eastAsia="Helvetica" w:hAnsi="Helvetica" w:cs="Helvetica"/>
            <w:smallCaps/>
            <w:sz w:val="22"/>
            <w:szCs w:val="22"/>
          </w:rPr>
          <w:t>www.truthforlife.org/donate</w:t>
        </w:r>
      </w:hyperlink>
    </w:p>
    <w:p w14:paraId="44791332" w14:textId="77777777" w:rsidR="00CC2F9F" w:rsidRDefault="00CC2F9F" w:rsidP="00CC2F9F">
      <w:pPr>
        <w:spacing w:after="0" w:line="276" w:lineRule="auto"/>
        <w:rPr>
          <w:rFonts w:ascii="Helvetica" w:eastAsia="Helvetica" w:hAnsi="Helvetica" w:cs="Helvetica"/>
          <w:color w:val="000000" w:themeColor="text1"/>
          <w:sz w:val="22"/>
          <w:szCs w:val="22"/>
        </w:rPr>
      </w:pPr>
    </w:p>
    <w:p w14:paraId="73E2467E" w14:textId="77777777" w:rsidR="00CC2F9F" w:rsidRDefault="00CC2F9F" w:rsidP="00CC2F9F">
      <w:pPr>
        <w:spacing w:after="0" w:line="276" w:lineRule="auto"/>
        <w:rPr>
          <w:rFonts w:ascii="Helvetica" w:eastAsia="Helvetica" w:hAnsi="Helvetica" w:cs="Helvetica"/>
          <w:color w:val="000000" w:themeColor="text1"/>
          <w:sz w:val="22"/>
          <w:szCs w:val="22"/>
        </w:rPr>
      </w:pPr>
      <w:r w:rsidRPr="4BCFCA9B">
        <w:rPr>
          <w:rFonts w:ascii="Helvetica" w:eastAsia="Helvetica" w:hAnsi="Helvetica" w:cs="Helvetica"/>
          <w:b/>
          <w:bCs/>
          <w:color w:val="000000" w:themeColor="text1"/>
          <w:sz w:val="22"/>
          <w:szCs w:val="22"/>
        </w:rPr>
        <w:t>Book Description</w:t>
      </w:r>
    </w:p>
    <w:p w14:paraId="4AB74E1A" w14:textId="77777777" w:rsidR="00CC2F9F" w:rsidRDefault="00CC2F9F" w:rsidP="00CC2F9F">
      <w:p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This is a collection of stimulating meditations, Scripture passages, hymn lyrics, and poems that explore the eternal preeminence of the Lord Jesus and His divine attributes. Drawn from the writings of Puritan John Owen, </w:t>
      </w:r>
      <w:r w:rsidRPr="4BCFCA9B">
        <w:rPr>
          <w:rFonts w:ascii="Helvetica" w:eastAsia="Helvetica" w:hAnsi="Helvetica" w:cs="Helvetica"/>
          <w:i/>
          <w:iCs/>
          <w:color w:val="000000" w:themeColor="text1"/>
          <w:sz w:val="22"/>
          <w:szCs w:val="22"/>
        </w:rPr>
        <w:t>The Glorious Christ</w:t>
      </w:r>
      <w:r w:rsidRPr="4BCFCA9B">
        <w:rPr>
          <w:rFonts w:ascii="Helvetica" w:eastAsia="Helvetica" w:hAnsi="Helvetica" w:cs="Helvetica"/>
          <w:color w:val="000000" w:themeColor="text1"/>
          <w:sz w:val="22"/>
          <w:szCs w:val="22"/>
        </w:rPr>
        <w:t xml:space="preserve"> presents Owen’s profound insights in updated language. These meditations give readers a richer understanding of the majesty of Christ, His relationship with the Father, and how He is the very reflection of the glory of God. </w:t>
      </w:r>
    </w:p>
    <w:p w14:paraId="753C1EB9" w14:textId="77777777" w:rsidR="00CC2F9F" w:rsidRDefault="00CC2F9F" w:rsidP="00CC2F9F">
      <w:pPr>
        <w:spacing w:after="0" w:line="360" w:lineRule="auto"/>
        <w:rPr>
          <w:rFonts w:ascii="Helvetica" w:eastAsia="Helvetica" w:hAnsi="Helvetica" w:cs="Helvetica"/>
          <w:color w:val="000000" w:themeColor="text1"/>
          <w:sz w:val="22"/>
          <w:szCs w:val="22"/>
        </w:rPr>
      </w:pPr>
    </w:p>
    <w:p w14:paraId="1E7392E6" w14:textId="77777777" w:rsidR="00CC2F9F" w:rsidRDefault="00CC2F9F" w:rsidP="00CC2F9F">
      <w:p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b/>
          <w:bCs/>
          <w:color w:val="000000" w:themeColor="text1"/>
          <w:sz w:val="22"/>
          <w:szCs w:val="22"/>
        </w:rPr>
        <w:t>Talking Points</w:t>
      </w:r>
    </w:p>
    <w:p w14:paraId="52D7466A" w14:textId="77777777" w:rsidR="00CC2F9F" w:rsidRDefault="00CC2F9F" w:rsidP="00CC2F9F">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i/>
          <w:iCs/>
          <w:color w:val="000000" w:themeColor="text1"/>
          <w:sz w:val="22"/>
          <w:szCs w:val="22"/>
        </w:rPr>
        <w:t>The Glorious Christ</w:t>
      </w:r>
      <w:r w:rsidRPr="4BCFCA9B">
        <w:rPr>
          <w:rFonts w:ascii="Helvetica" w:eastAsia="Helvetica" w:hAnsi="Helvetica" w:cs="Helvetica"/>
          <w:color w:val="000000" w:themeColor="text1"/>
          <w:sz w:val="22"/>
          <w:szCs w:val="22"/>
        </w:rPr>
        <w:t xml:space="preserve"> presents a collection of meditations that explore the majesty of Christ originally written by Puritan John Owen. </w:t>
      </w:r>
    </w:p>
    <w:p w14:paraId="27B52794" w14:textId="77777777" w:rsidR="00CC2F9F" w:rsidRDefault="00CC2F9F" w:rsidP="00CC2F9F">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Author Kris </w:t>
      </w:r>
      <w:proofErr w:type="spellStart"/>
      <w:r w:rsidRPr="4BCFCA9B">
        <w:rPr>
          <w:rFonts w:ascii="Helvetica" w:eastAsia="Helvetica" w:hAnsi="Helvetica" w:cs="Helvetica"/>
          <w:color w:val="000000" w:themeColor="text1"/>
          <w:sz w:val="22"/>
          <w:szCs w:val="22"/>
        </w:rPr>
        <w:t>Lundgaard</w:t>
      </w:r>
      <w:proofErr w:type="spellEnd"/>
      <w:r w:rsidRPr="4BCFCA9B">
        <w:rPr>
          <w:rFonts w:ascii="Helvetica" w:eastAsia="Helvetica" w:hAnsi="Helvetica" w:cs="Helvetica"/>
          <w:color w:val="000000" w:themeColor="text1"/>
          <w:sz w:val="22"/>
          <w:szCs w:val="22"/>
        </w:rPr>
        <w:t>, a lifelong student of John Owen’s work, makes these rich readings easy to understand by presenting Owen’s writings in updated language.</w:t>
      </w:r>
    </w:p>
    <w:p w14:paraId="6BBC0EC9" w14:textId="77777777" w:rsidR="00CC2F9F" w:rsidRDefault="00CC2F9F" w:rsidP="00CC2F9F">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The book is written to give readers an intimate and personal encounter with the eternal majesty and glory of Jesus. </w:t>
      </w:r>
    </w:p>
    <w:p w14:paraId="289033CD" w14:textId="77777777" w:rsidR="00CC2F9F" w:rsidRDefault="00CC2F9F" w:rsidP="00CC2F9F">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i/>
          <w:iCs/>
          <w:color w:val="000000" w:themeColor="text1"/>
          <w:sz w:val="22"/>
          <w:szCs w:val="22"/>
        </w:rPr>
        <w:t>The Glorious Christ</w:t>
      </w:r>
      <w:r w:rsidRPr="4BCFCA9B">
        <w:rPr>
          <w:rFonts w:ascii="Helvetica" w:eastAsia="Helvetica" w:hAnsi="Helvetica" w:cs="Helvetica"/>
          <w:color w:val="000000" w:themeColor="text1"/>
          <w:sz w:val="22"/>
          <w:szCs w:val="22"/>
        </w:rPr>
        <w:t xml:space="preserve"> is a book to read slowly and to experience Jesus as the complete reflection of God the Father and the fulfillment of God’s redemptive plan. </w:t>
      </w:r>
    </w:p>
    <w:p w14:paraId="3F1FFFD6" w14:textId="77777777" w:rsidR="00CC2F9F" w:rsidRDefault="00CC2F9F" w:rsidP="00CC2F9F">
      <w:pPr>
        <w:pStyle w:val="ListParagraph"/>
        <w:numPr>
          <w:ilvl w:val="0"/>
          <w:numId w:val="1"/>
        </w:num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A great book to read to spend quiet, prayerful time with Jesus. </w:t>
      </w:r>
    </w:p>
    <w:p w14:paraId="49A68FB4" w14:textId="77777777" w:rsidR="00CC2F9F" w:rsidRDefault="00CC2F9F" w:rsidP="00CC2F9F">
      <w:pPr>
        <w:spacing w:after="0"/>
        <w:rPr>
          <w:rFonts w:ascii="Helvetica" w:eastAsia="Helvetica" w:hAnsi="Helvetica" w:cs="Helvetica"/>
          <w:color w:val="000000" w:themeColor="text1"/>
          <w:sz w:val="22"/>
          <w:szCs w:val="22"/>
        </w:rPr>
      </w:pPr>
    </w:p>
    <w:p w14:paraId="15E3D9DD" w14:textId="77777777" w:rsidR="00CC2F9F" w:rsidRDefault="00CC2F9F" w:rsidP="00CC2F9F">
      <w:pPr>
        <w:spacing w:after="0"/>
        <w:rPr>
          <w:rFonts w:ascii="Helvetica" w:eastAsia="Helvetica" w:hAnsi="Helvetica" w:cs="Helvetica"/>
          <w:color w:val="000000" w:themeColor="text1"/>
          <w:sz w:val="22"/>
          <w:szCs w:val="22"/>
        </w:rPr>
      </w:pPr>
    </w:p>
    <w:p w14:paraId="6129B538" w14:textId="77777777" w:rsidR="00CC2F9F" w:rsidRDefault="00CC2F9F" w:rsidP="00CC2F9F">
      <w:pPr>
        <w:spacing w:after="0"/>
        <w:rPr>
          <w:rFonts w:ascii="Helvetica" w:eastAsia="Helvetica" w:hAnsi="Helvetica" w:cs="Helvetica"/>
          <w:color w:val="000000" w:themeColor="text1"/>
          <w:sz w:val="22"/>
          <w:szCs w:val="22"/>
        </w:rPr>
      </w:pPr>
      <w:r w:rsidRPr="4BCFCA9B">
        <w:rPr>
          <w:rFonts w:ascii="Helvetica" w:eastAsia="Helvetica" w:hAnsi="Helvetica" w:cs="Helvetica"/>
          <w:b/>
          <w:bCs/>
          <w:color w:val="000000" w:themeColor="text1"/>
          <w:sz w:val="22"/>
          <w:szCs w:val="22"/>
        </w:rPr>
        <w:t>Social Media Copy</w:t>
      </w:r>
    </w:p>
    <w:p w14:paraId="3D2C7262" w14:textId="57E8A5C8" w:rsidR="00376A75" w:rsidRPr="00CC2F9F" w:rsidRDefault="00CC2F9F" w:rsidP="00CC2F9F">
      <w:pPr>
        <w:spacing w:line="360" w:lineRule="auto"/>
        <w:rPr>
          <w:rFonts w:ascii="Helvetica" w:eastAsia="Helvetica" w:hAnsi="Helvetica" w:cs="Helvetica"/>
          <w:color w:val="000000" w:themeColor="text1"/>
          <w:sz w:val="22"/>
          <w:szCs w:val="22"/>
        </w:rPr>
      </w:pPr>
      <w:r w:rsidRPr="4BCFCA9B">
        <w:rPr>
          <w:rFonts w:ascii="Helvetica" w:eastAsia="Helvetica" w:hAnsi="Helvetica" w:cs="Helvetica"/>
          <w:color w:val="000000" w:themeColor="text1"/>
          <w:sz w:val="22"/>
          <w:szCs w:val="22"/>
        </w:rPr>
        <w:t xml:space="preserve">If you enjoy reading the work of the Puritans but sometimes find it challenging to understand the language, don’t miss the book </w:t>
      </w:r>
      <w:r w:rsidRPr="4BCFCA9B">
        <w:rPr>
          <w:rFonts w:ascii="Helvetica" w:eastAsia="Helvetica" w:hAnsi="Helvetica" w:cs="Helvetica"/>
          <w:i/>
          <w:iCs/>
          <w:color w:val="000000" w:themeColor="text1"/>
          <w:sz w:val="22"/>
          <w:szCs w:val="22"/>
        </w:rPr>
        <w:t xml:space="preserve">The Glorious Christ </w:t>
      </w:r>
      <w:r w:rsidRPr="4BCFCA9B">
        <w:rPr>
          <w:rFonts w:ascii="Helvetica" w:eastAsia="Helvetica" w:hAnsi="Helvetica" w:cs="Helvetica"/>
          <w:color w:val="000000" w:themeColor="text1"/>
          <w:sz w:val="22"/>
          <w:szCs w:val="22"/>
        </w:rPr>
        <w:t xml:space="preserve">adapted from the deeply insightful work of Puritan John Owen. This captivating collection of meditations, hymn lyrics, and poems </w:t>
      </w:r>
      <w:bookmarkStart w:id="0" w:name="_Int_DbjyX1Ae"/>
      <w:r w:rsidRPr="4BCFCA9B">
        <w:rPr>
          <w:rFonts w:ascii="Helvetica" w:eastAsia="Helvetica" w:hAnsi="Helvetica" w:cs="Helvetica"/>
          <w:color w:val="000000" w:themeColor="text1"/>
          <w:sz w:val="22"/>
          <w:szCs w:val="22"/>
        </w:rPr>
        <w:t>explores the</w:t>
      </w:r>
      <w:bookmarkEnd w:id="0"/>
      <w:r w:rsidRPr="4BCFCA9B">
        <w:rPr>
          <w:rFonts w:ascii="Helvetica" w:eastAsia="Helvetica" w:hAnsi="Helvetica" w:cs="Helvetica"/>
          <w:color w:val="000000" w:themeColor="text1"/>
          <w:sz w:val="22"/>
          <w:szCs w:val="22"/>
        </w:rPr>
        <w:t xml:space="preserve"> profound mysteries of Christ. You’ll want to read this book slowly and enjoy the intimate encounter if offers behold the eternal majesty and glory of Jesus more fully. Obtain your copy at </w:t>
      </w:r>
      <w:r w:rsidRPr="4BCFCA9B">
        <w:rPr>
          <w:rFonts w:ascii="Helvetica" w:eastAsia="Helvetica" w:hAnsi="Helvetica" w:cs="Helvetica"/>
          <w:i/>
          <w:iCs/>
          <w:color w:val="000000" w:themeColor="text1"/>
          <w:sz w:val="22"/>
          <w:szCs w:val="22"/>
        </w:rPr>
        <w:t>truthforlife.org/donate.</w:t>
      </w:r>
    </w:p>
    <w:sectPr w:rsidR="00376A75" w:rsidRPr="00CC2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E3AD37"/>
    <w:multiLevelType w:val="hybridMultilevel"/>
    <w:tmpl w:val="088C30CA"/>
    <w:lvl w:ilvl="0" w:tplc="06C86D1A">
      <w:start w:val="1"/>
      <w:numFmt w:val="bullet"/>
      <w:lvlText w:val=""/>
      <w:lvlJc w:val="left"/>
      <w:pPr>
        <w:ind w:left="720" w:hanging="360"/>
      </w:pPr>
      <w:rPr>
        <w:rFonts w:ascii="Symbol" w:hAnsi="Symbol" w:hint="default"/>
      </w:rPr>
    </w:lvl>
    <w:lvl w:ilvl="1" w:tplc="ED8007A4">
      <w:start w:val="1"/>
      <w:numFmt w:val="bullet"/>
      <w:lvlText w:val="o"/>
      <w:lvlJc w:val="left"/>
      <w:pPr>
        <w:ind w:left="1440" w:hanging="360"/>
      </w:pPr>
      <w:rPr>
        <w:rFonts w:ascii="Courier New" w:hAnsi="Courier New" w:hint="default"/>
      </w:rPr>
    </w:lvl>
    <w:lvl w:ilvl="2" w:tplc="97EE2DCA">
      <w:start w:val="1"/>
      <w:numFmt w:val="bullet"/>
      <w:lvlText w:val=""/>
      <w:lvlJc w:val="left"/>
      <w:pPr>
        <w:ind w:left="2160" w:hanging="360"/>
      </w:pPr>
      <w:rPr>
        <w:rFonts w:ascii="Wingdings" w:hAnsi="Wingdings" w:hint="default"/>
      </w:rPr>
    </w:lvl>
    <w:lvl w:ilvl="3" w:tplc="2EAAAD54">
      <w:start w:val="1"/>
      <w:numFmt w:val="bullet"/>
      <w:lvlText w:val=""/>
      <w:lvlJc w:val="left"/>
      <w:pPr>
        <w:ind w:left="2880" w:hanging="360"/>
      </w:pPr>
      <w:rPr>
        <w:rFonts w:ascii="Symbol" w:hAnsi="Symbol" w:hint="default"/>
      </w:rPr>
    </w:lvl>
    <w:lvl w:ilvl="4" w:tplc="F95250EC">
      <w:start w:val="1"/>
      <w:numFmt w:val="bullet"/>
      <w:lvlText w:val="o"/>
      <w:lvlJc w:val="left"/>
      <w:pPr>
        <w:ind w:left="3600" w:hanging="360"/>
      </w:pPr>
      <w:rPr>
        <w:rFonts w:ascii="Courier New" w:hAnsi="Courier New" w:hint="default"/>
      </w:rPr>
    </w:lvl>
    <w:lvl w:ilvl="5" w:tplc="0218CD4A">
      <w:start w:val="1"/>
      <w:numFmt w:val="bullet"/>
      <w:lvlText w:val=""/>
      <w:lvlJc w:val="left"/>
      <w:pPr>
        <w:ind w:left="4320" w:hanging="360"/>
      </w:pPr>
      <w:rPr>
        <w:rFonts w:ascii="Wingdings" w:hAnsi="Wingdings" w:hint="default"/>
      </w:rPr>
    </w:lvl>
    <w:lvl w:ilvl="6" w:tplc="4790B7EE">
      <w:start w:val="1"/>
      <w:numFmt w:val="bullet"/>
      <w:lvlText w:val=""/>
      <w:lvlJc w:val="left"/>
      <w:pPr>
        <w:ind w:left="5040" w:hanging="360"/>
      </w:pPr>
      <w:rPr>
        <w:rFonts w:ascii="Symbol" w:hAnsi="Symbol" w:hint="default"/>
      </w:rPr>
    </w:lvl>
    <w:lvl w:ilvl="7" w:tplc="AA0649B8">
      <w:start w:val="1"/>
      <w:numFmt w:val="bullet"/>
      <w:lvlText w:val="o"/>
      <w:lvlJc w:val="left"/>
      <w:pPr>
        <w:ind w:left="5760" w:hanging="360"/>
      </w:pPr>
      <w:rPr>
        <w:rFonts w:ascii="Courier New" w:hAnsi="Courier New" w:hint="default"/>
      </w:rPr>
    </w:lvl>
    <w:lvl w:ilvl="8" w:tplc="7FCE9FC6">
      <w:start w:val="1"/>
      <w:numFmt w:val="bullet"/>
      <w:lvlText w:val=""/>
      <w:lvlJc w:val="left"/>
      <w:pPr>
        <w:ind w:left="6480" w:hanging="360"/>
      </w:pPr>
      <w:rPr>
        <w:rFonts w:ascii="Wingdings" w:hAnsi="Wingdings" w:hint="default"/>
      </w:rPr>
    </w:lvl>
  </w:abstractNum>
  <w:num w:numId="1" w16cid:durableId="496383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F9F"/>
    <w:rsid w:val="00376A75"/>
    <w:rsid w:val="00550D5E"/>
    <w:rsid w:val="006A597B"/>
    <w:rsid w:val="00744ABE"/>
    <w:rsid w:val="00A71D10"/>
    <w:rsid w:val="00AF603E"/>
    <w:rsid w:val="00B219A3"/>
    <w:rsid w:val="00CC2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254C35"/>
  <w15:chartTrackingRefBased/>
  <w15:docId w15:val="{A16230C1-7F1F-F042-A716-59B23EBB0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F9F"/>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CC2F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F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F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F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F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F9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F9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F9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F9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F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F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F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F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F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F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F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F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F9F"/>
    <w:rPr>
      <w:rFonts w:eastAsiaTheme="majorEastAsia" w:cstheme="majorBidi"/>
      <w:color w:val="272727" w:themeColor="text1" w:themeTint="D8"/>
    </w:rPr>
  </w:style>
  <w:style w:type="paragraph" w:styleId="Title">
    <w:name w:val="Title"/>
    <w:basedOn w:val="Normal"/>
    <w:next w:val="Normal"/>
    <w:link w:val="TitleChar"/>
    <w:uiPriority w:val="10"/>
    <w:qFormat/>
    <w:rsid w:val="00CC2F9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F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F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F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F9F"/>
    <w:pPr>
      <w:spacing w:before="160"/>
      <w:jc w:val="center"/>
    </w:pPr>
    <w:rPr>
      <w:i/>
      <w:iCs/>
      <w:color w:val="404040" w:themeColor="text1" w:themeTint="BF"/>
    </w:rPr>
  </w:style>
  <w:style w:type="character" w:customStyle="1" w:styleId="QuoteChar">
    <w:name w:val="Quote Char"/>
    <w:basedOn w:val="DefaultParagraphFont"/>
    <w:link w:val="Quote"/>
    <w:uiPriority w:val="29"/>
    <w:rsid w:val="00CC2F9F"/>
    <w:rPr>
      <w:i/>
      <w:iCs/>
      <w:color w:val="404040" w:themeColor="text1" w:themeTint="BF"/>
    </w:rPr>
  </w:style>
  <w:style w:type="paragraph" w:styleId="ListParagraph">
    <w:name w:val="List Paragraph"/>
    <w:basedOn w:val="Normal"/>
    <w:uiPriority w:val="34"/>
    <w:qFormat/>
    <w:rsid w:val="00CC2F9F"/>
    <w:pPr>
      <w:ind w:left="720"/>
      <w:contextualSpacing/>
    </w:pPr>
  </w:style>
  <w:style w:type="character" w:styleId="IntenseEmphasis">
    <w:name w:val="Intense Emphasis"/>
    <w:basedOn w:val="DefaultParagraphFont"/>
    <w:uiPriority w:val="21"/>
    <w:qFormat/>
    <w:rsid w:val="00CC2F9F"/>
    <w:rPr>
      <w:i/>
      <w:iCs/>
      <w:color w:val="0F4761" w:themeColor="accent1" w:themeShade="BF"/>
    </w:rPr>
  </w:style>
  <w:style w:type="paragraph" w:styleId="IntenseQuote">
    <w:name w:val="Intense Quote"/>
    <w:basedOn w:val="Normal"/>
    <w:next w:val="Normal"/>
    <w:link w:val="IntenseQuoteChar"/>
    <w:uiPriority w:val="30"/>
    <w:qFormat/>
    <w:rsid w:val="00CC2F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2F9F"/>
    <w:rPr>
      <w:i/>
      <w:iCs/>
      <w:color w:val="0F4761" w:themeColor="accent1" w:themeShade="BF"/>
    </w:rPr>
  </w:style>
  <w:style w:type="character" w:styleId="IntenseReference">
    <w:name w:val="Intense Reference"/>
    <w:basedOn w:val="DefaultParagraphFont"/>
    <w:uiPriority w:val="32"/>
    <w:qFormat/>
    <w:rsid w:val="00CC2F9F"/>
    <w:rPr>
      <w:b/>
      <w:bCs/>
      <w:smallCaps/>
      <w:color w:val="0F4761" w:themeColor="accent1" w:themeShade="BF"/>
      <w:spacing w:val="5"/>
    </w:rPr>
  </w:style>
  <w:style w:type="character" w:styleId="Hyperlink">
    <w:name w:val="Hyperlink"/>
    <w:basedOn w:val="DefaultParagraphFont"/>
    <w:uiPriority w:val="99"/>
    <w:unhideWhenUsed/>
    <w:rsid w:val="00CC2F9F"/>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2024-09-23T13:39:00Z</dcterms:created>
  <dcterms:modified xsi:type="dcterms:W3CDTF">2024-09-23T13:41:00Z</dcterms:modified>
</cp:coreProperties>
</file>